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7ED" w:rsidRDefault="007207ED" w:rsidP="007207E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4ª SESSÃO ORDINÁRIA DO 4º ANO LEGISLATIVO DA 7º LEGISLATURA DO MUNICÍPIO DE ALEGRIA – RS, AOS 28 DIAS DO MÊS DE MARÇO DO ANO DE 2016:</w:t>
      </w:r>
    </w:p>
    <w:p w:rsidR="0077642B" w:rsidRPr="007207ED" w:rsidRDefault="007207ED" w:rsidP="007207E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Elcio José Bueno, declarou aberta a 4º Sessão Ordinária do 4° ano Legislativo da 7° Legislatura do Município de Alegria - RS, aos 28 dias do mês de março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Aldomar Haideck (DEM), Tatiane Terezinha Fritzen Wiedmann (DEM), Pedro Ivo Poersch (DEM), Luiz Carlos Fasch Copetti (DEM), Valmor Dezordi de Lima (PP), Lucas Daniel de Souza (PP), Marcos Zawaski (PP), José Luiz Marzari Bigolim (PP) e Elson Alfredo Secconi (PP). Diante da ausência de matérias para votação passou-se para o </w:t>
      </w:r>
      <w:r>
        <w:rPr>
          <w:rFonts w:ascii="Helvetica" w:hAnsi="Helvetica" w:cs="Helvetica"/>
          <w:b/>
          <w:bCs/>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cumprimentou e parabenizou o Vereador Elcio José Bueno, que assumiu o Executivo Municipal. Felicitou aos que foram a Brasília, o vice-Prefeito e o Secretário de Educação, onde buscaram várias demandas, entre elas, a construção de um centro para a juventude, sendo prevista a construção ao lado da área coberta na Escola Itamarati. Buscaram também um curso para especialização da área de turno integral. Falou da iniciativa em conjunto, sua com o Vereador Elcio José Bueno, para disponibilizar internet na praça Municipal. </w:t>
      </w:r>
      <w:r>
        <w:rPr>
          <w:rFonts w:ascii="Helvetica" w:hAnsi="Helvetica" w:cs="Helvetica"/>
          <w:b/>
          <w:bCs/>
          <w:color w:val="333333"/>
          <w:sz w:val="21"/>
          <w:szCs w:val="21"/>
        </w:rPr>
        <w:t>O Vereador José Luiz Marzari Bigolin (PP): </w:t>
      </w:r>
      <w:r>
        <w:rPr>
          <w:rFonts w:ascii="Helvetica" w:hAnsi="Helvetica" w:cs="Helvetica"/>
          <w:color w:val="333333"/>
          <w:sz w:val="21"/>
          <w:szCs w:val="21"/>
        </w:rPr>
        <w:t>Saudou a todos os presentes e parabenizou e desejou sucesso ao Vereador Elcio José Bueno no comendo do Executivo Municipal. Falou da precariedade das estradas, que no feriado de páscoa passou desatolando veículos, arrastando carros e leiteiro atolados. Falou da necessidade urgente de se tomar atitudes para resolver a questão definitivamente. Referiu que todas as indicações dos Vereadores, são esquecidas e nenhuma até a presente data foi atendida. </w:t>
      </w:r>
      <w:r>
        <w:rPr>
          <w:rFonts w:ascii="Helvetica" w:hAnsi="Helvetica" w:cs="Helvetica"/>
          <w:b/>
          <w:bCs/>
          <w:color w:val="333333"/>
          <w:sz w:val="21"/>
          <w:szCs w:val="21"/>
        </w:rPr>
        <w:t>A Vereadora Tatiane T. F. Wiedmann (DEM): </w:t>
      </w:r>
      <w:r>
        <w:rPr>
          <w:rFonts w:ascii="Helvetica" w:hAnsi="Helvetica" w:cs="Helvetica"/>
          <w:color w:val="333333"/>
          <w:sz w:val="21"/>
          <w:szCs w:val="21"/>
        </w:rPr>
        <w:t>Saudou a todos os presentes e justificou o voto favorável ao Projeto nº 012/2016, assim que os trâmites legais forem superados. </w:t>
      </w:r>
      <w:r>
        <w:rPr>
          <w:rFonts w:ascii="Helvetica" w:hAnsi="Helvetica" w:cs="Helvetica"/>
          <w:b/>
          <w:bCs/>
          <w:color w:val="333333"/>
          <w:sz w:val="21"/>
          <w:szCs w:val="21"/>
        </w:rPr>
        <w:t>O Vereador Marcos Alexandre Zawaski (PP): </w:t>
      </w:r>
      <w:r>
        <w:rPr>
          <w:rFonts w:ascii="Helvetica" w:hAnsi="Helvetica" w:cs="Helvetica"/>
          <w:color w:val="333333"/>
          <w:sz w:val="21"/>
          <w:szCs w:val="21"/>
        </w:rPr>
        <w:t>Saudou a todos os presentes e parabenizou o Vereador suplente, “Barba”. Falou do projeto de Lei nº 012/2016, e da necessidade em respeitar os procedimentos. Falou da necessidade urgente na recuperação das estradas do Município, que com as chuvas recentes, encontram-se lastimáveis. Falou que as estradas precisam pedregulho, pois só laminando, não resolve, pois nas primeiras chuvas, ficam intransitáveis. Cobrou mais empenho do Secretário. </w:t>
      </w:r>
      <w:r>
        <w:rPr>
          <w:rFonts w:ascii="Helvetica" w:hAnsi="Helvetica" w:cs="Helvetica"/>
          <w:b/>
          <w:bCs/>
          <w:color w:val="333333"/>
          <w:sz w:val="21"/>
          <w:szCs w:val="21"/>
        </w:rPr>
        <w:t>O Vereador Aldomar Haidek (PP): </w:t>
      </w:r>
      <w:r>
        <w:rPr>
          <w:rFonts w:ascii="Helvetica" w:hAnsi="Helvetica" w:cs="Helvetica"/>
          <w:color w:val="333333"/>
          <w:sz w:val="21"/>
          <w:szCs w:val="21"/>
        </w:rPr>
        <w:t>Saudou a todos os presentes e parabenizou o Prefeito em exercício, Sr. Elcio José Bueno, que se faz presente. Falou que está gostando de assumir como Vereador e que pretende buscar uma cadeira definitivamente.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a todos os presentes e deu as boas vindas ao “colega Barba”, e o Prefeito Municipal em exercício, Elcio José Bueno. Falou que a vontade era de abster de votar, devido a falta de respostas ao protocolo desde o dia 18/02. Referiu que nesta data recebeu resposta de parte da solicitação, que é somente cópias de documentos. Falou do projeto de abertura de crédito suplementar, e que no orçamento prevê 3% para abertura de crédito sem que necessite aprovação pela Câmara Municipal.  Falou do Regimento Interno que faculta a consulta popular, acredita que é melhor esclarecer a questão antes do referido projeto ir a votação. Falou e citou exemplos de estradas Municipais que são intransitáveis. Estradas se conserta no verão, e não no inverno. </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ao “Barba” que assume nesta casa Legislativa. Cumprimentou o Prefeito em exercício Elcio José Bueno. Falou da importância do Projeto de Lei Municipal nº 012/2016, e que devem ser observados todos os procedimentos legais. Referente as estradas Municipais, falou que tem conhecimento que não estão boas, mas lembrou que os outros Municípios também enfrentam problemas. Comentou que o valor do leilão, precisaria adquirir uma draga, e colocar cascalho nas estradas Municipais.  </w:t>
      </w:r>
      <w:r>
        <w:rPr>
          <w:rFonts w:ascii="Helvetica" w:hAnsi="Helvetica" w:cs="Helvetica"/>
          <w:b/>
          <w:bCs/>
          <w:color w:val="333333"/>
          <w:sz w:val="21"/>
          <w:szCs w:val="21"/>
        </w:rPr>
        <w:t>O Vereador Lucas Daniel de Souza (PP): </w:t>
      </w:r>
      <w:r>
        <w:rPr>
          <w:rFonts w:ascii="Helvetica" w:hAnsi="Helvetica" w:cs="Helvetica"/>
          <w:color w:val="333333"/>
          <w:sz w:val="21"/>
          <w:szCs w:val="21"/>
        </w:rPr>
        <w:t xml:space="preserve">Saudou a todos os presentes e falou do Projeto de Lei nº 012/2016, que necessita os procedimentos legais. Falou que o Regimento Interno, cita que é facultado. Referiu que a Lei não é clara, e que para a votação desta Lei, é necessário a observância da Lei. Falou da manipulação em diversos momentos da vida funcional. Referiu que a casa dos Vereadores é a Câmara de </w:t>
      </w:r>
      <w:r>
        <w:rPr>
          <w:rFonts w:ascii="Helvetica" w:hAnsi="Helvetica" w:cs="Helvetica"/>
          <w:color w:val="333333"/>
          <w:sz w:val="21"/>
          <w:szCs w:val="21"/>
        </w:rPr>
        <w:lastRenderedPageBreak/>
        <w:t>Vereadores, e na necessidade deve-se recorrer aos Vereadores na casa Legislativa. Referiu da Lei que fixa a metragem mínima dos imóveis Municipais, que atingirá vários Munícipes e que é preciso um estudo minucioso. Falou das responsabilidades dos Vereadores no momento de aprovar ou não determinado projeto, visto que atingem diretamente as pessoas do Município. Comentou o momento político do Brasil, pelo que está acontecendo no Congresso Nacional. Falou da importância de pedir o centro para a juventude, indagando da concretização. Cobrou a conclusão dos asfaltos das ruas, que faz tempo que permanecem inacabadas. Falou dos transtornos que esta obra está causando aos moradores da localidade. </w:t>
      </w:r>
      <w:r>
        <w:rPr>
          <w:rFonts w:ascii="Helvetica" w:hAnsi="Helvetica" w:cs="Helvetica"/>
          <w:b/>
          <w:bCs/>
          <w:color w:val="333333"/>
          <w:sz w:val="21"/>
          <w:szCs w:val="21"/>
        </w:rPr>
        <w:t>O Presidente em exercício da Câmara Municipal, Vereador Valmor Dezordi de Lima (PP),</w:t>
      </w:r>
      <w:r>
        <w:rPr>
          <w:rFonts w:ascii="Helvetica" w:hAnsi="Helvetica" w:cs="Helvetica"/>
          <w:color w:val="333333"/>
          <w:sz w:val="21"/>
          <w:szCs w:val="21"/>
        </w:rPr>
        <w:t> fazendo o uso da palavra, parabenizou aos colegas pela decisão no Projeto de Lei Municipal nº 012/2016. Referiu da necessidade de maior entendimento e conversa entre os Vereadores para solucionar as pendências. Falou da necessidade de melhorias nas estradas Municipais. Falou da necessidade de respeito no momento de criticar e solicitar demandas. Agradeceu a presença de todos, solicitou ao secretário a lavratura da ATA, encerrou a 4ª Sessão Ordinária e convidou a todos para participar da 5ª Sessão a realizar-se no dia 11 de abril de 2016.</w:t>
      </w:r>
      <w:bookmarkStart w:id="0" w:name="_GoBack"/>
      <w:bookmarkEnd w:id="0"/>
    </w:p>
    <w:sectPr w:rsidR="0077642B" w:rsidRPr="007207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1AC"/>
    <w:rsid w:val="000631AC"/>
    <w:rsid w:val="007207ED"/>
    <w:rsid w:val="007764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AF3AA-3C53-4C07-80A0-5F7851CE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207E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4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956</Words>
  <Characters>5163</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2017-12-27T19:25:00Z</dcterms:created>
  <dcterms:modified xsi:type="dcterms:W3CDTF">2017-12-27T19:25:00Z</dcterms:modified>
</cp:coreProperties>
</file>